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66263B">
      <w:pPr>
        <w:pStyle w:val="2"/>
        <w:jc w:val="center"/>
      </w:pPr>
      <w:r w:rsidRPr="002708B9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08039A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653074" w:rsidRPr="0039564F" w:rsidRDefault="00653074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8E">
        <w:rPr>
          <w:rFonts w:ascii="Times New Roman" w:hAnsi="Times New Roman" w:cs="Times New Roman"/>
          <w:sz w:val="28"/>
          <w:szCs w:val="28"/>
        </w:rPr>
        <w:t xml:space="preserve">На основании статьи 52 Устава города Нижнего Новгорода, </w:t>
      </w:r>
      <w:r w:rsidRPr="0066524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5242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города Нижнего Новгорода, утвержденн</w:t>
      </w:r>
      <w:r w:rsidR="00C32C59">
        <w:rPr>
          <w:rFonts w:ascii="Times New Roman" w:hAnsi="Times New Roman" w:cs="Times New Roman"/>
          <w:sz w:val="28"/>
          <w:szCs w:val="28"/>
        </w:rPr>
        <w:t>ого</w:t>
      </w:r>
      <w:r w:rsidRPr="006652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652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5242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2</w:t>
      </w:r>
      <w:r w:rsidR="007E2953">
        <w:rPr>
          <w:rFonts w:ascii="Times New Roman" w:hAnsi="Times New Roman" w:cs="Times New Roman"/>
          <w:sz w:val="28"/>
          <w:szCs w:val="28"/>
        </w:rPr>
        <w:t>2</w:t>
      </w:r>
      <w:r w:rsidRPr="00665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2953">
        <w:rPr>
          <w:rFonts w:ascii="Times New Roman" w:hAnsi="Times New Roman" w:cs="Times New Roman"/>
          <w:sz w:val="28"/>
          <w:szCs w:val="28"/>
        </w:rPr>
        <w:t>6</w:t>
      </w:r>
      <w:r w:rsidRPr="0066524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5242">
        <w:rPr>
          <w:rFonts w:ascii="Times New Roman" w:hAnsi="Times New Roman" w:cs="Times New Roman"/>
          <w:sz w:val="28"/>
          <w:szCs w:val="28"/>
        </w:rPr>
        <w:t xml:space="preserve"> №</w:t>
      </w:r>
      <w:r w:rsidR="007E2953">
        <w:rPr>
          <w:rFonts w:ascii="Times New Roman" w:hAnsi="Times New Roman" w:cs="Times New Roman"/>
          <w:sz w:val="28"/>
          <w:szCs w:val="28"/>
        </w:rPr>
        <w:t>118</w:t>
      </w:r>
      <w:r w:rsidRPr="0066524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</w:t>
      </w:r>
      <w:proofErr w:type="gramEnd"/>
      <w:r w:rsidRPr="00665242">
        <w:rPr>
          <w:rFonts w:ascii="Times New Roman" w:hAnsi="Times New Roman" w:cs="Times New Roman"/>
          <w:sz w:val="28"/>
          <w:szCs w:val="28"/>
        </w:rPr>
        <w:t xml:space="preserve"> на плановый период 2023-2024 годов»</w:t>
      </w:r>
      <w:r w:rsidRPr="00921BAA">
        <w:rPr>
          <w:rFonts w:ascii="Times New Roman" w:hAnsi="Times New Roman" w:cs="Times New Roman"/>
          <w:sz w:val="28"/>
          <w:szCs w:val="28"/>
        </w:rPr>
        <w:t xml:space="preserve"> </w:t>
      </w:r>
      <w:r w:rsidRPr="006F308E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2708B9" w:rsidRDefault="00604390" w:rsidP="00F02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04390" w:rsidRPr="002708B9" w:rsidRDefault="00604390" w:rsidP="00F02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7E2953" w:rsidRDefault="007E2953" w:rsidP="00F02676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таблицу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BC591A" w:rsidRPr="005B273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C591A" w:rsidRPr="003D5645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2FD2">
        <w:rPr>
          <w:rFonts w:ascii="Times New Roman" w:eastAsia="Calibri" w:hAnsi="Times New Roman" w:cs="Times New Roman"/>
          <w:sz w:val="28"/>
          <w:szCs w:val="28"/>
        </w:rPr>
        <w:t>Ю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>ридическ</w:t>
      </w:r>
      <w:r w:rsidR="00902FD2">
        <w:rPr>
          <w:rFonts w:ascii="Times New Roman" w:eastAsia="Calibri" w:hAnsi="Times New Roman" w:cs="Times New Roman"/>
          <w:sz w:val="28"/>
          <w:szCs w:val="28"/>
        </w:rPr>
        <w:t>ому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902FD2">
        <w:rPr>
          <w:rFonts w:ascii="Times New Roman" w:eastAsia="Calibri" w:hAnsi="Times New Roman" w:cs="Times New Roman"/>
          <w:sz w:val="28"/>
          <w:szCs w:val="28"/>
        </w:rPr>
        <w:t>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</w:t>
      </w:r>
      <w:r w:rsidRPr="002708B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>
        <w:rPr>
          <w:rFonts w:ascii="Times New Roman" w:eastAsia="Calibri" w:hAnsi="Times New Roman" w:cs="Times New Roman"/>
          <w:sz w:val="28"/>
          <w:szCs w:val="28"/>
        </w:rPr>
        <w:t>А</w:t>
      </w:r>
      <w:r w:rsidRPr="002708B9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2708B9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 w:rsidP="00AF5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  <w:r w:rsidR="00AF5A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2B81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AF5AE6" w:rsidRPr="00AF5AE6">
              <w:rPr>
                <w:rFonts w:ascii="Times New Roman" w:hAnsi="Times New Roman" w:cs="Times New Roman"/>
                <w:szCs w:val="22"/>
              </w:rPr>
              <w:t>Административно-территориальное образование Новинский сельсовет</w:t>
            </w:r>
            <w:r w:rsidR="00882B81">
              <w:rPr>
                <w:rFonts w:ascii="Times New Roman" w:hAnsi="Times New Roman" w:cs="Times New Roman"/>
                <w:szCs w:val="22"/>
              </w:rPr>
              <w:t>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департамент строительства ‎</w:t>
            </w:r>
            <w:proofErr w:type="gramStart"/>
            <w:r w:rsidR="00AE09BE" w:rsidRPr="002708B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AE09BE" w:rsidRPr="002708B9">
              <w:rPr>
                <w:rFonts w:ascii="Times New Roman" w:hAnsi="Times New Roman" w:cs="Times New Roman"/>
                <w:szCs w:val="22"/>
              </w:rPr>
              <w:t>. Н.Новгорода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2708B9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Г.Н.Новгорода»)</w:t>
            </w:r>
            <w:r w:rsidR="009B5DEF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DF6438" w:rsidRPr="002708B9" w:rsidTr="00F25A87">
        <w:trPr>
          <w:trHeight w:val="189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2708B9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D47C80" w:rsidRPr="002708B9" w:rsidTr="00F25A87">
        <w:trPr>
          <w:trHeight w:hRule="exact" w:val="377"/>
        </w:trPr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7C80" w:rsidRPr="006F6439" w:rsidRDefault="00D47C80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615" w:type="dxa"/>
          </w:tcPr>
          <w:p w:rsidR="00D47C80" w:rsidRPr="006F6439" w:rsidRDefault="00D47C80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701" w:type="dxa"/>
          </w:tcPr>
          <w:p w:rsidR="00D47C80" w:rsidRPr="006F6439" w:rsidRDefault="00D47C80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615" w:type="dxa"/>
          </w:tcPr>
          <w:p w:rsidR="00D47C80" w:rsidRPr="006F6439" w:rsidRDefault="00D47C80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2 828 550 260,99</w:t>
            </w:r>
          </w:p>
        </w:tc>
        <w:tc>
          <w:tcPr>
            <w:tcW w:w="1615" w:type="dxa"/>
          </w:tcPr>
          <w:p w:rsidR="00D47C80" w:rsidRPr="006F6439" w:rsidRDefault="00D47C80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2100" w:type="dxa"/>
          </w:tcPr>
          <w:p w:rsidR="00D47C80" w:rsidRPr="006F6439" w:rsidRDefault="00D47C80" w:rsidP="00F2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D47C80" w:rsidRPr="002708B9" w:rsidTr="003D24EF">
        <w:trPr>
          <w:trHeight w:hRule="exact" w:val="386"/>
        </w:trPr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7C80" w:rsidRPr="002708B9" w:rsidRDefault="00D47C80" w:rsidP="003D24E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ДБ</w:t>
            </w:r>
          </w:p>
        </w:tc>
        <w:tc>
          <w:tcPr>
            <w:tcW w:w="156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701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5 352 953,04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  <w:tc>
          <w:tcPr>
            <w:tcW w:w="210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</w:tr>
      <w:tr w:rsidR="00D47C80" w:rsidRPr="002708B9" w:rsidTr="00BF7AF5">
        <w:trPr>
          <w:trHeight w:hRule="exact" w:val="946"/>
        </w:trPr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7C80" w:rsidRPr="002708B9" w:rsidRDefault="00D47C80" w:rsidP="00BF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701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1 118 771 262,50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210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D47C80" w:rsidRPr="002708B9" w:rsidTr="009B1023">
        <w:trPr>
          <w:trHeight w:hRule="exact" w:val="349"/>
        </w:trPr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7C80" w:rsidRPr="002708B9" w:rsidRDefault="00D47C80" w:rsidP="00031A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701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790 507 935,71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210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D47C80" w:rsidRPr="002708B9" w:rsidTr="00F25A87">
        <w:trPr>
          <w:trHeight w:hRule="exact" w:val="327"/>
        </w:trPr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7C80" w:rsidRPr="002708B9" w:rsidRDefault="00D47C80" w:rsidP="00D36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701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106 501 543,89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210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D47C80" w:rsidRPr="002708B9" w:rsidTr="00D3678B"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7C80" w:rsidRPr="002708B9" w:rsidRDefault="00D47C80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ДЖИИ</w:t>
            </w:r>
          </w:p>
        </w:tc>
        <w:tc>
          <w:tcPr>
            <w:tcW w:w="156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201987551,59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660 336 963,75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210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D47C80" w:rsidRPr="002708B9" w:rsidTr="00D3678B">
        <w:trPr>
          <w:trHeight w:val="214"/>
        </w:trPr>
        <w:tc>
          <w:tcPr>
            <w:tcW w:w="1701" w:type="dxa"/>
            <w:vMerge/>
          </w:tcPr>
          <w:p w:rsidR="00D47C80" w:rsidRPr="002708B9" w:rsidRDefault="00D47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47C80" w:rsidRPr="002708B9" w:rsidRDefault="00D47C80" w:rsidP="006F7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</w:t>
            </w:r>
            <w:r>
              <w:rPr>
                <w:rFonts w:ascii="Times New Roman" w:hAnsi="Times New Roman" w:cs="Times New Roman"/>
                <w:szCs w:val="22"/>
              </w:rPr>
              <w:t>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 (департамент строительства ‎</w:t>
            </w: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708B9">
              <w:rPr>
                <w:rFonts w:ascii="Times New Roman" w:hAnsi="Times New Roman" w:cs="Times New Roman"/>
                <w:szCs w:val="22"/>
              </w:rPr>
              <w:t>. Н.Новгорода)</w:t>
            </w:r>
          </w:p>
        </w:tc>
        <w:tc>
          <w:tcPr>
            <w:tcW w:w="156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2635123348,30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615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</w:tcPr>
          <w:p w:rsidR="00D47C80" w:rsidRPr="006F6439" w:rsidRDefault="00D47C80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404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4. Охват сетями дождевой канализации - 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их нормативным требованиям, - 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70,6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>ы города, требующих ремонта, - 3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2708B9" w:rsidRDefault="00135B2A" w:rsidP="000A0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Пляжи: 7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9</w:t>
            </w:r>
            <w:r w:rsidRPr="002708B9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2708B9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2708B9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2708B9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F6439" w:rsidRDefault="006F6439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38" w:type="dxa"/>
        <w:tblInd w:w="96" w:type="dxa"/>
        <w:tblLook w:val="04A0"/>
      </w:tblPr>
      <w:tblGrid>
        <w:gridCol w:w="863"/>
        <w:gridCol w:w="76"/>
        <w:gridCol w:w="1248"/>
        <w:gridCol w:w="76"/>
        <w:gridCol w:w="1775"/>
        <w:gridCol w:w="1928"/>
        <w:gridCol w:w="1417"/>
        <w:gridCol w:w="1560"/>
        <w:gridCol w:w="1559"/>
        <w:gridCol w:w="1559"/>
        <w:gridCol w:w="1559"/>
        <w:gridCol w:w="1418"/>
      </w:tblGrid>
      <w:tr w:rsidR="006F6439" w:rsidRPr="006F6439" w:rsidTr="006F6439">
        <w:trPr>
          <w:trHeight w:val="1632"/>
        </w:trPr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6F6439" w:rsidRPr="006F6439" w:rsidTr="006F6439">
        <w:trPr>
          <w:trHeight w:val="390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F6439" w:rsidRPr="006F6439" w:rsidTr="006F6439">
        <w:trPr>
          <w:trHeight w:val="255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6439" w:rsidRPr="006F6439" w:rsidTr="006F6439">
        <w:trPr>
          <w:trHeight w:val="255"/>
        </w:trPr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2 828 550 260,99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6F6439" w:rsidRPr="006F6439" w:rsidTr="006F6439">
        <w:trPr>
          <w:trHeight w:val="255"/>
        </w:trPr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5 352 953,04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</w:tr>
      <w:tr w:rsidR="006F6439" w:rsidRPr="006F6439" w:rsidTr="006F6439">
        <w:trPr>
          <w:trHeight w:val="1020"/>
        </w:trPr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1 118 771 262,50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6F6439" w:rsidRPr="006F6439" w:rsidTr="006F6439">
        <w:trPr>
          <w:trHeight w:val="510"/>
        </w:trPr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790 507 935,71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6F6439" w:rsidRPr="006F6439" w:rsidTr="006F6439">
        <w:trPr>
          <w:trHeight w:val="510"/>
        </w:trPr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106 501 543,89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6F6439" w:rsidRPr="006F6439" w:rsidTr="006F6439">
        <w:trPr>
          <w:trHeight w:val="255"/>
        </w:trPr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201987551,59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660 336 963,75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6F6439" w:rsidRPr="006F6439" w:rsidTr="006F6439">
        <w:trPr>
          <w:trHeight w:val="1275"/>
        </w:trPr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2635123348,30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136 713 984,55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460 932 552,59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1 065 936 801,55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F6439" w:rsidRPr="006F6439" w:rsidTr="006F6439">
        <w:trPr>
          <w:trHeight w:val="2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30522742,33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</w:tr>
      <w:tr w:rsidR="006F6439" w:rsidRPr="006F6439" w:rsidTr="006F6439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136 082 208,79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429 809 811,18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1 060 759 629,31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</w:tr>
      <w:tr w:rsidR="006F6439" w:rsidRPr="006F6439" w:rsidTr="006F6439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5 177 172,24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55 732 370,31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84 739 243,89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6F6439" w:rsidRPr="006F6439" w:rsidTr="006F6439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84 739 243,89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6F6439" w:rsidRPr="006F6439" w:rsidTr="006F6439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7 314 238,51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197 057 861,91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1 806 589 472,46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2924333196,03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314 909 052,20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</w:tr>
      <w:tr w:rsidR="006F6439" w:rsidRPr="006F6439" w:rsidTr="006F6439">
        <w:trPr>
          <w:trHeight w:val="2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5 361 175,10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4 897 368,57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89 592 935,25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172 082 395,26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115 009 863,47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97 323 911,11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</w:tr>
      <w:tr w:rsidR="006F6439" w:rsidRPr="006F6439" w:rsidTr="006F6439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107 464 926,66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93 457 207,10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47 922 218,06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6F6439" w:rsidRPr="006F6439" w:rsidTr="006F6439">
        <w:trPr>
          <w:trHeight w:val="127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6F6439" w:rsidRPr="006F6439" w:rsidTr="006F6439">
        <w:trPr>
          <w:trHeight w:val="53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6F6439" w:rsidRPr="006F6439" w:rsidTr="006F6439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6F6439" w:rsidRPr="006F6439" w:rsidTr="006F6439">
        <w:trPr>
          <w:trHeight w:val="41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«Приобретение строительной техники»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439" w:rsidRPr="006F6439" w:rsidTr="006F6439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«Снос самовольных построек объектов движимого имущества»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10 544 999,60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6F6439" w:rsidRPr="006F6439" w:rsidTr="006F6439">
        <w:trPr>
          <w:trHeight w:val="2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455 584,47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6F6439" w:rsidRPr="006F6439" w:rsidTr="006F6439">
        <w:trPr>
          <w:trHeight w:val="11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10 089 415,13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15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192 439 796,70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506 002 089,10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144981666,63</w:t>
            </w:r>
          </w:p>
        </w:tc>
      </w:tr>
      <w:tr w:rsidR="006F6439" w:rsidRPr="006F6439" w:rsidTr="006F6439">
        <w:trPr>
          <w:trHeight w:val="263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E9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17 174 498,50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</w:tr>
      <w:tr w:rsidR="006F6439" w:rsidRPr="006F6439" w:rsidTr="006F6439">
        <w:trPr>
          <w:trHeight w:val="2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9 547 754,89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154334874,65</w:t>
            </w:r>
          </w:p>
        </w:tc>
      </w:tr>
      <w:tr w:rsidR="006F6439" w:rsidRPr="006F6439" w:rsidTr="006F6439">
        <w:trPr>
          <w:trHeight w:val="135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758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proofErr w:type="spell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инфекции (COVID-19)»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7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3138923,10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29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640 985 500,00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13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6439" w:rsidRPr="006F6439" w:rsidTr="006F6439">
        <w:trPr>
          <w:trHeight w:val="29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39" w:rsidRPr="006F6439" w:rsidRDefault="006F6439" w:rsidP="006F6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</w:tbl>
    <w:p w:rsidR="006E570C" w:rsidRPr="002708B9" w:rsidRDefault="006E5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2708B9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2708B9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C18C2" w:rsidRPr="002708B9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6119">
        <w:rPr>
          <w:rFonts w:ascii="Times New Roman" w:hAnsi="Times New Roman" w:cs="Times New Roman"/>
          <w:sz w:val="28"/>
          <w:szCs w:val="28"/>
        </w:rPr>
        <w:t>6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</w:t>
      </w:r>
      <w:r w:rsidR="00625373">
        <w:rPr>
          <w:rFonts w:ascii="Times New Roman" w:hAnsi="Times New Roman" w:cs="Times New Roman"/>
          <w:b w:val="0"/>
          <w:sz w:val="28"/>
          <w:szCs w:val="28"/>
        </w:rPr>
        <w:t>2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42E2" w:rsidRPr="002708B9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709"/>
        <w:gridCol w:w="1275"/>
        <w:gridCol w:w="49"/>
        <w:gridCol w:w="962"/>
        <w:gridCol w:w="1185"/>
        <w:gridCol w:w="1647"/>
        <w:gridCol w:w="1190"/>
        <w:gridCol w:w="1190"/>
        <w:gridCol w:w="2145"/>
        <w:gridCol w:w="1297"/>
        <w:gridCol w:w="825"/>
        <w:gridCol w:w="850"/>
        <w:gridCol w:w="993"/>
        <w:gridCol w:w="992"/>
        <w:gridCol w:w="709"/>
      </w:tblGrid>
      <w:tr w:rsidR="00BB694D" w:rsidRPr="00BB694D" w:rsidTr="004C781E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B694D" w:rsidRPr="00BB694D" w:rsidTr="004C781E">
        <w:trPr>
          <w:trHeight w:val="255"/>
        </w:trPr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828 273 245,19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1 999 698 023,65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489 837 473,16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1 004 225 848,03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280 384 991,29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799 691 348,03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21032259,00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191 592 258,81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574 776 776,49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14 606 623,43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43 819 870,30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7789,23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35828,27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30 114 851,70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90 344 555,10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44986,72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181 786,50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545 359,50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4 891 416,83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14 674 250,47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2 304 849,17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6 914 547,51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2 104 874,42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6 314 623,23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845 775,58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2 537 326,72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476 920,50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1 430 761,50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1 586 350,00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4 759 050,00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4495332,40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1 771 342,20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5 314 026,60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1830,55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8639,38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6 025 000,00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18 075 000,00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387 375,00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1 162 125,00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325 292,70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975 878,10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107 781,33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323 343,98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70 766,93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212 300,77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148 697,50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446 092,50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2011521,00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23 829 219,75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71 487 659,25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2 687 853,90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8 063 561,70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11 250 000,00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2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770 625,35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2 311 876,05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1 081 261,80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3 243 785,40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385 128,20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1 155 384,60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292 319,25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876 957,75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123 403,00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370 209,00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2881473,91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15 100 003,30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45 300 009,90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899 996,70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2 699 990,10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4127,97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8 250 000,00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4722,90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212 251,40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636 754,20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299 685,17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899 055,51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577 594,80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1 732 784,40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142 500,00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4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1593282,40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14 607 879,06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43 823 637,21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1 396 888,70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4 190 666,10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848 942,31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2 546 826,92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1273419,00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58 453 320,41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175 359 961,21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2 743 891,20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8 231 673,60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6 375 000,00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19 125 000,00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181 786,50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545 359,50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1 528 131,67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4 584 395,00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452 560,20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1 357 680,60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118 825,50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356 476,50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105 910,00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317 730,00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1 586 350,00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4 759 050,00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16 301 858,29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48 905 574,87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807 137,76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2 421 413,28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1 815 655,50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5 446 966,50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2932,02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7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134 723,45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404 170,35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28 545,00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85 635,00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16 376 326,00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49 128 978,00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1 509 461,40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4 528 384,20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2 999 196,20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8 997 588,60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3352,42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639 272,90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1 917 818,70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298 622,10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895 866,30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285 987,00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857 961,00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120 032,10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360 096,30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6682679,30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22 173 652,00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66 520 956,05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2 790 051,57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8 370 154,72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2948,82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11 250 000,00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504 818,20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1 514 454,60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299 987,40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899 962,20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161 099,44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483 298,30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72 786,80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218 360,40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98 910,00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296 730,00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Волжско-Окских склонов, включая противооползневые сооружения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1 294 293,06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3 882 879,18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9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объектов озеленения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13 486 734,92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9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озеленения (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акрицидная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дератизационная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153 332,88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9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озеленения (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акрицидная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дератизационная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255 360,00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объектов благоустройства города Нижнего Новгорода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охране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669 107,12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65307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проектно-сметной документации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65307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("Общественные пространства")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1 725 052,65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4 904 665,35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653074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("Все лучшее детям")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3 596 894,92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10 226 682,68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533 904,18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1 517 995,02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1 449 231,69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4 120 451,91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1 040 564,78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2 958 531,22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573 194,27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1 629 704,53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Театральной лестницы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площадки для выгула собак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451 999,20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787AB8" w:rsidP="0078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B694D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газонов и дорожек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сквере по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ордеевская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4 726 509,60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и входной группы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водоснабжение и водоотведение фонтанов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65307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653074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78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Награждение </w:t>
            </w:r>
            <w:r w:rsidR="00787AB8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смотра-конкурса на звание </w:t>
            </w:r>
            <w:r w:rsidR="0078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Лучшее муниципальное </w:t>
            </w:r>
            <w:r w:rsidR="00787AB8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Нижегородской области в сфере </w:t>
            </w:r>
            <w:r w:rsidR="00787AB8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дорожной деятельности</w:t>
            </w:r>
            <w:r w:rsidR="0078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грандов на награждение победителей смотра-конкурса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Волжско-Окских склонов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УИЗТг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Ливнево-дренажные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колодцы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дренажа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33 660 000,00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25 813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443,89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58 925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222 134,54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3049645,39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7 712 925,00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14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захоронений защитников Отечества на муниципальном кладбище </w:t>
            </w:r>
            <w:r w:rsidR="0014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="0014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3 353 640,00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9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29024,66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3 101 357,89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 на муниципальных кладбищах 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6415,7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«Нижегородское 1 очередь»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«Сортировочное»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2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«по ул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4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«Марьина Роща»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10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валежника территории муниципальных кладбищ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661 290,75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88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по объекту </w:t>
            </w:r>
            <w:r w:rsidR="0088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кладбища </w:t>
            </w:r>
            <w:r w:rsidR="0088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="0088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(II очередь)</w:t>
            </w:r>
            <w:r w:rsidR="0088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7 797 245,71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14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мест захоронений на территории муниципального кладбища </w:t>
            </w:r>
            <w:r w:rsidR="0014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Нижегородское</w:t>
            </w:r>
            <w:r w:rsidR="0014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 очередь)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A61B0F" w:rsidP="00A6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BB694D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инвентаризации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2 864 850,00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154 169 788,86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145 608 700,00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1755BE">
        <w:trPr>
          <w:trHeight w:val="9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сооружений, за исключением Волжско-Окских склонов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40 832 830,13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3A44A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3A44A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A44A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сооружений, за исключением Волжско-Окских склонов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Ливневые колодцы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29 797 992,00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A44A1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3A44A1">
        <w:trPr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1755BE" w:rsidP="001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BB694D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BB694D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E2375B" w:rsidP="00E2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564 647,29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A44A1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1755BE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</w:t>
            </w:r>
            <w:r w:rsidR="00BB694D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E2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279 045,03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A44A1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285 602,26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A44A1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1 887 425,17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597 014,97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1 290 410,20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4 908 009,36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596 108,64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559 324,64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8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741 954,64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984 964,64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722 597,54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600 444,63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702 614,63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22 017 269,89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5 855 558,04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1 548 682,66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824 715,20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9 196 842,75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1 925 530,84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430 832,06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819 611,20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671 601,14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743 896,00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4 897 368,57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694D" w:rsidRPr="00BB694D" w:rsidTr="004C781E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33 569 097,78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1 551 047,32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15 830,64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930 678,11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299 538,57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1 377 571,05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97 600,00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5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1 116 171,05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3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</w:t>
            </w:r>
            <w:r w:rsidR="0039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9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(Швейцария) в</w:t>
            </w:r>
            <w:r w:rsidR="0039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3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="0039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акт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409 802,10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40 567 400,00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1 061 100,00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105 041 300,00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1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</w:t>
            </w:r>
            <w:r w:rsidR="001468A5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тоннелей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реки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1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r w:rsidR="004C781E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берегоукрепительного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 левого</w:t>
            </w:r>
            <w:r w:rsidR="004C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берега реки Оки в районе площади </w:t>
            </w:r>
            <w:r w:rsidR="004C781E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309 943,56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39691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485 684,64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29 469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249,12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29 469 249,12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3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840"/>
        </w:trPr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338 435 772,03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995 472 175,62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21 762 300,00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8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21 762 300,00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3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10 790 803,28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22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10 335 218,81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1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2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Снос, демонтаж гаражей и сараев, расположенных на территории города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1 733 908,87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1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1 459 712,95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1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0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1 299 869,20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0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455 584,47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149 847 794,10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356 186 675,62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18 352 109,70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устройство архитектурно-художественного освещения объектов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39691E"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Канавинского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1 269 600,33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104 846 852,97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605 719,17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59 966 198,07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7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1 489 097,99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86 567 998,96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2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7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66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</w:t>
            </w:r>
            <w:r w:rsidR="0066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инфраструктуры 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фасадов зданий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1 039 542,00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102 914 650,00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A43B0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проекта инициативного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(«Наша инфраструктура»)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сетей наружного освещения лестницы и пешеходной дорожки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456 167,98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1 296 975,62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154 334 874,65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154 334 874,65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639 285 500,00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639 285 500,00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94D" w:rsidRPr="00BB694D" w:rsidTr="004C781E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СМР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4D" w:rsidRPr="00BB694D" w:rsidTr="004C781E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31.11.2022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контракту ПСД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D" w:rsidRPr="00BB694D" w:rsidRDefault="00BB694D" w:rsidP="00BB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D" w:rsidRPr="00BB694D" w:rsidRDefault="00BB694D" w:rsidP="00BB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94D" w:rsidRDefault="00BB69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4D" w:rsidRDefault="00BB69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73" w:rsidRPr="002708B9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2708B9">
        <w:rPr>
          <w:rFonts w:ascii="Times New Roman" w:hAnsi="Times New Roman" w:cs="Times New Roman"/>
        </w:rPr>
        <w:t>____________________________</w:t>
      </w:r>
    </w:p>
    <w:sectPr w:rsidR="00625373" w:rsidRPr="002708B9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0A" w:rsidRDefault="0030410A" w:rsidP="00BC236F">
      <w:pPr>
        <w:spacing w:after="0" w:line="240" w:lineRule="auto"/>
      </w:pPr>
      <w:r>
        <w:separator/>
      </w:r>
    </w:p>
  </w:endnote>
  <w:endnote w:type="continuationSeparator" w:id="0">
    <w:p w:rsidR="0030410A" w:rsidRDefault="0030410A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4" w:rsidRDefault="006530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0A" w:rsidRDefault="0030410A" w:rsidP="00BC236F">
      <w:pPr>
        <w:spacing w:after="0" w:line="240" w:lineRule="auto"/>
      </w:pPr>
      <w:r>
        <w:separator/>
      </w:r>
    </w:p>
  </w:footnote>
  <w:footnote w:type="continuationSeparator" w:id="0">
    <w:p w:rsidR="0030410A" w:rsidRDefault="0030410A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653074" w:rsidRDefault="0008039A">
        <w:pPr>
          <w:pStyle w:val="a8"/>
          <w:jc w:val="center"/>
        </w:pPr>
        <w:fldSimple w:instr="PAGE   \* MERGEFORMAT">
          <w:r w:rsidR="00BC591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1B18"/>
    <w:rsid w:val="00044222"/>
    <w:rsid w:val="00045AA5"/>
    <w:rsid w:val="00046FC2"/>
    <w:rsid w:val="00054064"/>
    <w:rsid w:val="00056A21"/>
    <w:rsid w:val="0005763E"/>
    <w:rsid w:val="00057719"/>
    <w:rsid w:val="00061952"/>
    <w:rsid w:val="00061FE3"/>
    <w:rsid w:val="00062898"/>
    <w:rsid w:val="00063348"/>
    <w:rsid w:val="000645E7"/>
    <w:rsid w:val="00067B29"/>
    <w:rsid w:val="00070944"/>
    <w:rsid w:val="00070AAF"/>
    <w:rsid w:val="00072834"/>
    <w:rsid w:val="000750DB"/>
    <w:rsid w:val="0007657B"/>
    <w:rsid w:val="0008039A"/>
    <w:rsid w:val="00080590"/>
    <w:rsid w:val="000808CF"/>
    <w:rsid w:val="00080B88"/>
    <w:rsid w:val="0008201B"/>
    <w:rsid w:val="00084495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3149"/>
    <w:rsid w:val="000C44C7"/>
    <w:rsid w:val="000C4E1E"/>
    <w:rsid w:val="000C4EFC"/>
    <w:rsid w:val="000C61A1"/>
    <w:rsid w:val="000C7C80"/>
    <w:rsid w:val="000D05B3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437AB"/>
    <w:rsid w:val="00143ACC"/>
    <w:rsid w:val="00144709"/>
    <w:rsid w:val="001447EE"/>
    <w:rsid w:val="001459DD"/>
    <w:rsid w:val="001466A7"/>
    <w:rsid w:val="001468A5"/>
    <w:rsid w:val="00147688"/>
    <w:rsid w:val="001476D5"/>
    <w:rsid w:val="001505F3"/>
    <w:rsid w:val="00151E64"/>
    <w:rsid w:val="00155095"/>
    <w:rsid w:val="00155436"/>
    <w:rsid w:val="001568B3"/>
    <w:rsid w:val="00157EF5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32DC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F56"/>
    <w:rsid w:val="001E15E5"/>
    <w:rsid w:val="001E4165"/>
    <w:rsid w:val="001E43B1"/>
    <w:rsid w:val="001E5D4A"/>
    <w:rsid w:val="001E6CA8"/>
    <w:rsid w:val="001F539D"/>
    <w:rsid w:val="001F5B29"/>
    <w:rsid w:val="00200306"/>
    <w:rsid w:val="00200E46"/>
    <w:rsid w:val="00203877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501"/>
    <w:rsid w:val="002357B2"/>
    <w:rsid w:val="00235AEA"/>
    <w:rsid w:val="002360FA"/>
    <w:rsid w:val="00237822"/>
    <w:rsid w:val="0024025A"/>
    <w:rsid w:val="00242034"/>
    <w:rsid w:val="00242A82"/>
    <w:rsid w:val="00245809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41B4"/>
    <w:rsid w:val="0026446E"/>
    <w:rsid w:val="00264D27"/>
    <w:rsid w:val="00265980"/>
    <w:rsid w:val="002675DB"/>
    <w:rsid w:val="00270199"/>
    <w:rsid w:val="002708B9"/>
    <w:rsid w:val="00270B92"/>
    <w:rsid w:val="00271CAF"/>
    <w:rsid w:val="00275B71"/>
    <w:rsid w:val="002764CB"/>
    <w:rsid w:val="00281403"/>
    <w:rsid w:val="002819AB"/>
    <w:rsid w:val="00282904"/>
    <w:rsid w:val="0028415C"/>
    <w:rsid w:val="002844F6"/>
    <w:rsid w:val="00287F23"/>
    <w:rsid w:val="00290DF5"/>
    <w:rsid w:val="00290E6A"/>
    <w:rsid w:val="002913D7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821"/>
    <w:rsid w:val="002B07AD"/>
    <w:rsid w:val="002B1D30"/>
    <w:rsid w:val="002B3B37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17C0"/>
    <w:rsid w:val="002E3554"/>
    <w:rsid w:val="002E59CD"/>
    <w:rsid w:val="002E716D"/>
    <w:rsid w:val="002E7181"/>
    <w:rsid w:val="002E762A"/>
    <w:rsid w:val="002E792D"/>
    <w:rsid w:val="002E7AD6"/>
    <w:rsid w:val="002E7BE8"/>
    <w:rsid w:val="002F0464"/>
    <w:rsid w:val="002F31A8"/>
    <w:rsid w:val="002F4985"/>
    <w:rsid w:val="002F4E55"/>
    <w:rsid w:val="002F6E68"/>
    <w:rsid w:val="002F780E"/>
    <w:rsid w:val="0030118D"/>
    <w:rsid w:val="00302AD3"/>
    <w:rsid w:val="00302BBF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15B"/>
    <w:rsid w:val="00325603"/>
    <w:rsid w:val="00330444"/>
    <w:rsid w:val="00332486"/>
    <w:rsid w:val="00332546"/>
    <w:rsid w:val="003339FA"/>
    <w:rsid w:val="003340E1"/>
    <w:rsid w:val="00334D13"/>
    <w:rsid w:val="00336580"/>
    <w:rsid w:val="00337307"/>
    <w:rsid w:val="00340430"/>
    <w:rsid w:val="00341C2F"/>
    <w:rsid w:val="00341DAF"/>
    <w:rsid w:val="00344D2F"/>
    <w:rsid w:val="003508B8"/>
    <w:rsid w:val="003518F0"/>
    <w:rsid w:val="00352281"/>
    <w:rsid w:val="00352765"/>
    <w:rsid w:val="00354404"/>
    <w:rsid w:val="00354F27"/>
    <w:rsid w:val="00357353"/>
    <w:rsid w:val="00366881"/>
    <w:rsid w:val="003722EA"/>
    <w:rsid w:val="00373B10"/>
    <w:rsid w:val="00374635"/>
    <w:rsid w:val="003748E6"/>
    <w:rsid w:val="00384449"/>
    <w:rsid w:val="003855DD"/>
    <w:rsid w:val="00385CBB"/>
    <w:rsid w:val="00391E29"/>
    <w:rsid w:val="00394A39"/>
    <w:rsid w:val="00394E39"/>
    <w:rsid w:val="0039564F"/>
    <w:rsid w:val="003957DE"/>
    <w:rsid w:val="00395D7F"/>
    <w:rsid w:val="003965DE"/>
    <w:rsid w:val="0039691E"/>
    <w:rsid w:val="003A44A1"/>
    <w:rsid w:val="003A4FA9"/>
    <w:rsid w:val="003A5A23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24EF"/>
    <w:rsid w:val="003D4FA8"/>
    <w:rsid w:val="003D6EBE"/>
    <w:rsid w:val="003D7566"/>
    <w:rsid w:val="003D768C"/>
    <w:rsid w:val="003D7CE1"/>
    <w:rsid w:val="003D7E32"/>
    <w:rsid w:val="003E1853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50111"/>
    <w:rsid w:val="00454C72"/>
    <w:rsid w:val="00454DA8"/>
    <w:rsid w:val="0045783D"/>
    <w:rsid w:val="00460973"/>
    <w:rsid w:val="00461B76"/>
    <w:rsid w:val="0046319E"/>
    <w:rsid w:val="00463FA5"/>
    <w:rsid w:val="004672FE"/>
    <w:rsid w:val="00471F2E"/>
    <w:rsid w:val="004733F2"/>
    <w:rsid w:val="00474EF8"/>
    <w:rsid w:val="00475EC8"/>
    <w:rsid w:val="00476DFC"/>
    <w:rsid w:val="00477A84"/>
    <w:rsid w:val="00480A51"/>
    <w:rsid w:val="004823AE"/>
    <w:rsid w:val="00482BDA"/>
    <w:rsid w:val="00483915"/>
    <w:rsid w:val="00483C74"/>
    <w:rsid w:val="004844B7"/>
    <w:rsid w:val="0048501D"/>
    <w:rsid w:val="00486B30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B1E83"/>
    <w:rsid w:val="004B23AF"/>
    <w:rsid w:val="004B2E02"/>
    <w:rsid w:val="004B2F12"/>
    <w:rsid w:val="004C0DC6"/>
    <w:rsid w:val="004C0F71"/>
    <w:rsid w:val="004C18C2"/>
    <w:rsid w:val="004C203C"/>
    <w:rsid w:val="004C39D5"/>
    <w:rsid w:val="004C4C01"/>
    <w:rsid w:val="004C5FB4"/>
    <w:rsid w:val="004C67B6"/>
    <w:rsid w:val="004C74A9"/>
    <w:rsid w:val="004C781E"/>
    <w:rsid w:val="004D1DF3"/>
    <w:rsid w:val="004D29F7"/>
    <w:rsid w:val="004D3170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2CA8"/>
    <w:rsid w:val="00503315"/>
    <w:rsid w:val="005044BF"/>
    <w:rsid w:val="0050740B"/>
    <w:rsid w:val="005105B0"/>
    <w:rsid w:val="00511B5D"/>
    <w:rsid w:val="00512081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CD7"/>
    <w:rsid w:val="00563CF6"/>
    <w:rsid w:val="00570C4B"/>
    <w:rsid w:val="00572BCD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A5D"/>
    <w:rsid w:val="005C168B"/>
    <w:rsid w:val="005C19BE"/>
    <w:rsid w:val="005C4FC8"/>
    <w:rsid w:val="005C520B"/>
    <w:rsid w:val="005C5E53"/>
    <w:rsid w:val="005C7AD6"/>
    <w:rsid w:val="005D0E3B"/>
    <w:rsid w:val="005D3D3A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DD"/>
    <w:rsid w:val="006148F2"/>
    <w:rsid w:val="00621E74"/>
    <w:rsid w:val="0062374E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6C20"/>
    <w:rsid w:val="00646E2B"/>
    <w:rsid w:val="006503CD"/>
    <w:rsid w:val="00651F80"/>
    <w:rsid w:val="00653074"/>
    <w:rsid w:val="00653676"/>
    <w:rsid w:val="006565F4"/>
    <w:rsid w:val="006569BD"/>
    <w:rsid w:val="006572C0"/>
    <w:rsid w:val="00657C68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18BA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2834"/>
    <w:rsid w:val="006E4A3B"/>
    <w:rsid w:val="006E55A9"/>
    <w:rsid w:val="006E570C"/>
    <w:rsid w:val="006E6872"/>
    <w:rsid w:val="006E694B"/>
    <w:rsid w:val="006E7BEB"/>
    <w:rsid w:val="006F07FA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122D1"/>
    <w:rsid w:val="007156A1"/>
    <w:rsid w:val="007179CF"/>
    <w:rsid w:val="007205DC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5E8B"/>
    <w:rsid w:val="00775EB8"/>
    <w:rsid w:val="0077619E"/>
    <w:rsid w:val="00776950"/>
    <w:rsid w:val="00777A3A"/>
    <w:rsid w:val="007806A7"/>
    <w:rsid w:val="007814FC"/>
    <w:rsid w:val="007823A5"/>
    <w:rsid w:val="0078426F"/>
    <w:rsid w:val="0078575A"/>
    <w:rsid w:val="00786511"/>
    <w:rsid w:val="00786B0A"/>
    <w:rsid w:val="00787AB8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250D"/>
    <w:rsid w:val="007B3182"/>
    <w:rsid w:val="007B3C8C"/>
    <w:rsid w:val="007B6F2E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2953"/>
    <w:rsid w:val="007E3C37"/>
    <w:rsid w:val="007E4D1F"/>
    <w:rsid w:val="007E4E65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23231"/>
    <w:rsid w:val="0082574F"/>
    <w:rsid w:val="0082740F"/>
    <w:rsid w:val="00830702"/>
    <w:rsid w:val="008312BB"/>
    <w:rsid w:val="00832F59"/>
    <w:rsid w:val="00834458"/>
    <w:rsid w:val="00836E7F"/>
    <w:rsid w:val="008456B8"/>
    <w:rsid w:val="00847EA0"/>
    <w:rsid w:val="00851898"/>
    <w:rsid w:val="008519DC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4A46"/>
    <w:rsid w:val="00865D2A"/>
    <w:rsid w:val="00866322"/>
    <w:rsid w:val="008737D3"/>
    <w:rsid w:val="00873FB4"/>
    <w:rsid w:val="008746F3"/>
    <w:rsid w:val="00874BFE"/>
    <w:rsid w:val="00877ED2"/>
    <w:rsid w:val="00881569"/>
    <w:rsid w:val="00881920"/>
    <w:rsid w:val="00882B81"/>
    <w:rsid w:val="0088608F"/>
    <w:rsid w:val="00886181"/>
    <w:rsid w:val="0088661C"/>
    <w:rsid w:val="0088720F"/>
    <w:rsid w:val="008915A6"/>
    <w:rsid w:val="00892AE3"/>
    <w:rsid w:val="00892B3F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B78DC"/>
    <w:rsid w:val="008C082F"/>
    <w:rsid w:val="008C1C37"/>
    <w:rsid w:val="008C2FB5"/>
    <w:rsid w:val="008C3BB9"/>
    <w:rsid w:val="008C3DAA"/>
    <w:rsid w:val="008C42CB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E43"/>
    <w:rsid w:val="008F25F9"/>
    <w:rsid w:val="008F36B5"/>
    <w:rsid w:val="008F66C4"/>
    <w:rsid w:val="008F6C73"/>
    <w:rsid w:val="009013EC"/>
    <w:rsid w:val="00902312"/>
    <w:rsid w:val="00902FD2"/>
    <w:rsid w:val="00904C8D"/>
    <w:rsid w:val="009050A8"/>
    <w:rsid w:val="00905794"/>
    <w:rsid w:val="0090691A"/>
    <w:rsid w:val="00907BB5"/>
    <w:rsid w:val="00914DD3"/>
    <w:rsid w:val="009154A6"/>
    <w:rsid w:val="00915AB8"/>
    <w:rsid w:val="00916BDD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3B08"/>
    <w:rsid w:val="00943B81"/>
    <w:rsid w:val="0095105C"/>
    <w:rsid w:val="00951F09"/>
    <w:rsid w:val="0095648C"/>
    <w:rsid w:val="00956D65"/>
    <w:rsid w:val="0096154B"/>
    <w:rsid w:val="00961C2B"/>
    <w:rsid w:val="00965A3D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45D2"/>
    <w:rsid w:val="00985ECB"/>
    <w:rsid w:val="009920ED"/>
    <w:rsid w:val="0099225C"/>
    <w:rsid w:val="00992E98"/>
    <w:rsid w:val="00993ADA"/>
    <w:rsid w:val="00995744"/>
    <w:rsid w:val="0099687E"/>
    <w:rsid w:val="009975B8"/>
    <w:rsid w:val="00997994"/>
    <w:rsid w:val="009A1B4B"/>
    <w:rsid w:val="009A2F79"/>
    <w:rsid w:val="009A55E1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47D7"/>
    <w:rsid w:val="009C7026"/>
    <w:rsid w:val="009D0963"/>
    <w:rsid w:val="009D09A5"/>
    <w:rsid w:val="009D10E9"/>
    <w:rsid w:val="009D131E"/>
    <w:rsid w:val="009D230F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0FBC"/>
    <w:rsid w:val="00A050B0"/>
    <w:rsid w:val="00A0626A"/>
    <w:rsid w:val="00A06996"/>
    <w:rsid w:val="00A101C5"/>
    <w:rsid w:val="00A15851"/>
    <w:rsid w:val="00A16505"/>
    <w:rsid w:val="00A1771E"/>
    <w:rsid w:val="00A200D3"/>
    <w:rsid w:val="00A20689"/>
    <w:rsid w:val="00A2321E"/>
    <w:rsid w:val="00A25177"/>
    <w:rsid w:val="00A30C61"/>
    <w:rsid w:val="00A312F2"/>
    <w:rsid w:val="00A323C0"/>
    <w:rsid w:val="00A36DEB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1664"/>
    <w:rsid w:val="00A52DAC"/>
    <w:rsid w:val="00A552BB"/>
    <w:rsid w:val="00A57555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9248F"/>
    <w:rsid w:val="00A9252B"/>
    <w:rsid w:val="00A9401B"/>
    <w:rsid w:val="00A95929"/>
    <w:rsid w:val="00A96B70"/>
    <w:rsid w:val="00AA00B5"/>
    <w:rsid w:val="00AA08FD"/>
    <w:rsid w:val="00AA0BE4"/>
    <w:rsid w:val="00AA1055"/>
    <w:rsid w:val="00AA317B"/>
    <w:rsid w:val="00AA39E7"/>
    <w:rsid w:val="00AA45C7"/>
    <w:rsid w:val="00AA6A24"/>
    <w:rsid w:val="00AA6C68"/>
    <w:rsid w:val="00AB00B9"/>
    <w:rsid w:val="00AB0C4F"/>
    <w:rsid w:val="00AB2110"/>
    <w:rsid w:val="00AB6CCC"/>
    <w:rsid w:val="00AB6E6E"/>
    <w:rsid w:val="00AC1661"/>
    <w:rsid w:val="00AC3474"/>
    <w:rsid w:val="00AC6E0D"/>
    <w:rsid w:val="00AD28F6"/>
    <w:rsid w:val="00AD5DC0"/>
    <w:rsid w:val="00AE09BE"/>
    <w:rsid w:val="00AE2734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167F"/>
    <w:rsid w:val="00B128FD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71F99"/>
    <w:rsid w:val="00B727AF"/>
    <w:rsid w:val="00B73A65"/>
    <w:rsid w:val="00B76563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5043"/>
    <w:rsid w:val="00BA554C"/>
    <w:rsid w:val="00BB119E"/>
    <w:rsid w:val="00BB2FDB"/>
    <w:rsid w:val="00BB44B7"/>
    <w:rsid w:val="00BB47B2"/>
    <w:rsid w:val="00BB53AB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3D4"/>
    <w:rsid w:val="00C04424"/>
    <w:rsid w:val="00C06588"/>
    <w:rsid w:val="00C06662"/>
    <w:rsid w:val="00C077CC"/>
    <w:rsid w:val="00C10A9A"/>
    <w:rsid w:val="00C11E2C"/>
    <w:rsid w:val="00C123C7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2C59"/>
    <w:rsid w:val="00C34225"/>
    <w:rsid w:val="00C35655"/>
    <w:rsid w:val="00C367DE"/>
    <w:rsid w:val="00C40AF8"/>
    <w:rsid w:val="00C41D9D"/>
    <w:rsid w:val="00C42780"/>
    <w:rsid w:val="00C43B45"/>
    <w:rsid w:val="00C448E9"/>
    <w:rsid w:val="00C45E79"/>
    <w:rsid w:val="00C46134"/>
    <w:rsid w:val="00C5120B"/>
    <w:rsid w:val="00C528B6"/>
    <w:rsid w:val="00C5476F"/>
    <w:rsid w:val="00C565C8"/>
    <w:rsid w:val="00C6041F"/>
    <w:rsid w:val="00C60797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2E41"/>
    <w:rsid w:val="00C8584B"/>
    <w:rsid w:val="00C90C0B"/>
    <w:rsid w:val="00C93A53"/>
    <w:rsid w:val="00C96C12"/>
    <w:rsid w:val="00C96D42"/>
    <w:rsid w:val="00CA20C0"/>
    <w:rsid w:val="00CA3275"/>
    <w:rsid w:val="00CA3E05"/>
    <w:rsid w:val="00CA4351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F24"/>
    <w:rsid w:val="00CD294C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508E"/>
    <w:rsid w:val="00CE6754"/>
    <w:rsid w:val="00CE69C4"/>
    <w:rsid w:val="00CE7427"/>
    <w:rsid w:val="00CF3038"/>
    <w:rsid w:val="00CF431A"/>
    <w:rsid w:val="00CF4326"/>
    <w:rsid w:val="00CF6635"/>
    <w:rsid w:val="00D00372"/>
    <w:rsid w:val="00D06D26"/>
    <w:rsid w:val="00D12FA6"/>
    <w:rsid w:val="00D14880"/>
    <w:rsid w:val="00D15B31"/>
    <w:rsid w:val="00D1614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329E"/>
    <w:rsid w:val="00D4489A"/>
    <w:rsid w:val="00D46621"/>
    <w:rsid w:val="00D46A7C"/>
    <w:rsid w:val="00D47C80"/>
    <w:rsid w:val="00D51DD0"/>
    <w:rsid w:val="00D540B0"/>
    <w:rsid w:val="00D54194"/>
    <w:rsid w:val="00D54481"/>
    <w:rsid w:val="00D56BD3"/>
    <w:rsid w:val="00D60975"/>
    <w:rsid w:val="00D60C0D"/>
    <w:rsid w:val="00D626D5"/>
    <w:rsid w:val="00D670C5"/>
    <w:rsid w:val="00D678B2"/>
    <w:rsid w:val="00D71F6A"/>
    <w:rsid w:val="00D72BD7"/>
    <w:rsid w:val="00D742F4"/>
    <w:rsid w:val="00D75034"/>
    <w:rsid w:val="00D751F7"/>
    <w:rsid w:val="00D76A81"/>
    <w:rsid w:val="00D80684"/>
    <w:rsid w:val="00D814AC"/>
    <w:rsid w:val="00D81AA5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58BD"/>
    <w:rsid w:val="00DA6F23"/>
    <w:rsid w:val="00DB045E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6D0D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2FB6"/>
    <w:rsid w:val="00DF3DBA"/>
    <w:rsid w:val="00DF6438"/>
    <w:rsid w:val="00DF7F15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12B0"/>
    <w:rsid w:val="00E2351F"/>
    <w:rsid w:val="00E2375B"/>
    <w:rsid w:val="00E24324"/>
    <w:rsid w:val="00E257AB"/>
    <w:rsid w:val="00E26131"/>
    <w:rsid w:val="00E3255A"/>
    <w:rsid w:val="00E328D5"/>
    <w:rsid w:val="00E32F8F"/>
    <w:rsid w:val="00E357DE"/>
    <w:rsid w:val="00E37924"/>
    <w:rsid w:val="00E42095"/>
    <w:rsid w:val="00E46119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47F6"/>
    <w:rsid w:val="00E86094"/>
    <w:rsid w:val="00E86858"/>
    <w:rsid w:val="00E8695D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E73CF"/>
    <w:rsid w:val="00EE7D61"/>
    <w:rsid w:val="00EF2388"/>
    <w:rsid w:val="00EF25AF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6C56"/>
    <w:rsid w:val="00F17B10"/>
    <w:rsid w:val="00F238C7"/>
    <w:rsid w:val="00F24140"/>
    <w:rsid w:val="00F25A87"/>
    <w:rsid w:val="00F30630"/>
    <w:rsid w:val="00F30717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75F5"/>
    <w:rsid w:val="00F50BCF"/>
    <w:rsid w:val="00F5211C"/>
    <w:rsid w:val="00F53287"/>
    <w:rsid w:val="00F53BFF"/>
    <w:rsid w:val="00F567FB"/>
    <w:rsid w:val="00F6180E"/>
    <w:rsid w:val="00F62C3A"/>
    <w:rsid w:val="00F647D6"/>
    <w:rsid w:val="00F66E69"/>
    <w:rsid w:val="00F7195F"/>
    <w:rsid w:val="00F71F33"/>
    <w:rsid w:val="00F757C2"/>
    <w:rsid w:val="00F77208"/>
    <w:rsid w:val="00F8043A"/>
    <w:rsid w:val="00F80976"/>
    <w:rsid w:val="00F817FA"/>
    <w:rsid w:val="00F8221A"/>
    <w:rsid w:val="00F83536"/>
    <w:rsid w:val="00F844BD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637D"/>
    <w:rsid w:val="00FB69EF"/>
    <w:rsid w:val="00FC1D6B"/>
    <w:rsid w:val="00FC2E4E"/>
    <w:rsid w:val="00FC2F2F"/>
    <w:rsid w:val="00FC548E"/>
    <w:rsid w:val="00FC54D1"/>
    <w:rsid w:val="00FC58A5"/>
    <w:rsid w:val="00FD0950"/>
    <w:rsid w:val="00FD13FB"/>
    <w:rsid w:val="00FD57FF"/>
    <w:rsid w:val="00FD5E84"/>
    <w:rsid w:val="00FD77A2"/>
    <w:rsid w:val="00FD7A1B"/>
    <w:rsid w:val="00FD7A4E"/>
    <w:rsid w:val="00FE03A9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07D4-E1F1-4CD5-93AD-B3CA66EE4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E982F-214C-4A87-9533-DCCFE6D0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30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45</cp:revision>
  <cp:lastPrinted>2022-07-12T13:30:00Z</cp:lastPrinted>
  <dcterms:created xsi:type="dcterms:W3CDTF">2022-04-13T10:36:00Z</dcterms:created>
  <dcterms:modified xsi:type="dcterms:W3CDTF">2022-07-12T13:31:00Z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